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728" w:rsidRDefault="003D632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D13BEA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25728" w:rsidRDefault="00B25728">
      <w:pPr>
        <w:pStyle w:val="Textoindependiente"/>
        <w:spacing w:before="40"/>
        <w:rPr>
          <w:rFonts w:ascii="Times New Roman"/>
        </w:rPr>
      </w:pPr>
    </w:p>
    <w:p w:rsidR="00B25728" w:rsidRDefault="003D632D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53336</w:t>
      </w:r>
    </w:p>
    <w:p w:rsidR="00B25728" w:rsidRDefault="003D632D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5"/>
        </w:rPr>
        <w:t xml:space="preserve"> </w:t>
      </w:r>
      <w:r w:rsidR="00515D6D">
        <w:t>Apiladores</w:t>
      </w:r>
    </w:p>
    <w:p w:rsidR="00B25728" w:rsidRDefault="003D632D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515D6D">
        <w:rPr>
          <w:b w:val="0"/>
          <w:spacing w:val="-10"/>
          <w:w w:val="105"/>
        </w:rPr>
        <w:t xml:space="preserve">Noble </w:t>
      </w:r>
      <w:proofErr w:type="spellStart"/>
      <w:r w:rsidR="00515D6D">
        <w:rPr>
          <w:b w:val="0"/>
          <w:spacing w:val="-10"/>
          <w:w w:val="105"/>
        </w:rPr>
        <w:t>Lift</w:t>
      </w:r>
      <w:proofErr w:type="spellEnd"/>
    </w:p>
    <w:p w:rsidR="00B25728" w:rsidRDefault="003D632D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B25728" w:rsidRDefault="00B25728">
      <w:pPr>
        <w:pStyle w:val="Textoindependiente"/>
        <w:spacing w:before="23"/>
        <w:rPr>
          <w:b/>
        </w:rPr>
      </w:pPr>
    </w:p>
    <w:p w:rsidR="00B25728" w:rsidRDefault="003D632D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515D6D">
        <w:rPr>
          <w:spacing w:val="-2"/>
        </w:rPr>
        <w:t>Eléctrico</w:t>
      </w:r>
    </w:p>
    <w:p w:rsidR="00B25728" w:rsidRDefault="003D632D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1.6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kw</w:t>
      </w:r>
      <w:proofErr w:type="spellEnd"/>
    </w:p>
    <w:p w:rsidR="00B25728" w:rsidRDefault="003D632D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9"/>
        </w:rPr>
        <w:t xml:space="preserve"> </w:t>
      </w:r>
      <w:r w:rsidR="00515D6D">
        <w:t>máxima</w:t>
      </w:r>
      <w:r>
        <w:t>:</w:t>
      </w:r>
      <w:r>
        <w:rPr>
          <w:spacing w:val="-8"/>
        </w:rPr>
        <w:t xml:space="preserve"> </w:t>
      </w:r>
      <w:r>
        <w:t>3.5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B25728" w:rsidRDefault="003D632D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515D6D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1500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B25728" w:rsidRDefault="003D632D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 w:rsidR="00515D6D">
        <w:t>elevación</w:t>
      </w:r>
      <w:r>
        <w:t>:</w:t>
      </w:r>
      <w:r>
        <w:rPr>
          <w:spacing w:val="-9"/>
        </w:rPr>
        <w:t xml:space="preserve"> </w:t>
      </w:r>
      <w:r>
        <w:t>Electro-</w:t>
      </w:r>
      <w:r w:rsidR="00515D6D">
        <w:rPr>
          <w:spacing w:val="-2"/>
        </w:rPr>
        <w:t>hidráulico</w:t>
      </w:r>
    </w:p>
    <w:p w:rsidR="00B25728" w:rsidRDefault="003D632D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515D6D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B25728" w:rsidRDefault="00B25728">
      <w:pPr>
        <w:pStyle w:val="Textoindependiente"/>
        <w:rPr>
          <w:sz w:val="20"/>
        </w:rPr>
      </w:pPr>
    </w:p>
    <w:p w:rsidR="00B25728" w:rsidRDefault="003D632D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191784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5728" w:rsidRDefault="003D632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F3KLRn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B25728" w:rsidRDefault="003D632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25728" w:rsidRDefault="00B25728">
      <w:pPr>
        <w:pStyle w:val="Textoindependiente"/>
        <w:spacing w:before="153"/>
      </w:pPr>
    </w:p>
    <w:p w:rsidR="00B25728" w:rsidRDefault="003D632D">
      <w:pPr>
        <w:pStyle w:val="Textoindependiente"/>
        <w:spacing w:line="331" w:lineRule="auto"/>
        <w:ind w:left="141" w:right="185"/>
      </w:pPr>
      <w:r>
        <w:t xml:space="preserve">Apilador </w:t>
      </w:r>
      <w:proofErr w:type="spellStart"/>
      <w:r>
        <w:t>semi</w:t>
      </w:r>
      <w:proofErr w:type="spellEnd"/>
      <w:r>
        <w:t xml:space="preserve">-eléctrico económico SPN1535C de 1500 kg y elevación de 3500 </w:t>
      </w:r>
      <w:proofErr w:type="spellStart"/>
      <w:r>
        <w:t>mm.</w:t>
      </w:r>
      <w:proofErr w:type="spellEnd"/>
      <w:r>
        <w:t xml:space="preserve"> Elevación eléctrica (motor 1.6 kW) y desplazamiento manual peatonal. Diseño compacto y robusto con mástil de acero canalizado de alta calidad, ideal para transporte y apilado en </w:t>
      </w:r>
      <w:r>
        <w:t>espacios confinados y pasillos estrechos. Fácil mantenimiento y gran seguridad.</w:t>
      </w:r>
    </w:p>
    <w:p w:rsidR="00B25728" w:rsidRDefault="00B25728">
      <w:pPr>
        <w:pStyle w:val="Textoindependiente"/>
        <w:rPr>
          <w:sz w:val="20"/>
        </w:rPr>
      </w:pPr>
    </w:p>
    <w:p w:rsidR="00B25728" w:rsidRDefault="00B25728">
      <w:pPr>
        <w:pStyle w:val="Textoindependiente"/>
        <w:rPr>
          <w:sz w:val="20"/>
        </w:rPr>
      </w:pPr>
    </w:p>
    <w:p w:rsidR="00B25728" w:rsidRDefault="003D632D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191959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5728" w:rsidRDefault="003D632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B25728" w:rsidRDefault="003D632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25728" w:rsidRDefault="00B25728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35"/>
        <w:gridCol w:w="5322"/>
      </w:tblGrid>
      <w:tr w:rsidR="00B25728">
        <w:trPr>
          <w:trHeight w:val="503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unidad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t>Apiladores</w:t>
            </w:r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semi</w:t>
            </w:r>
            <w:proofErr w:type="spellEnd"/>
            <w:r w:rsidR="00515D6D">
              <w:rPr>
                <w:spacing w:val="-2"/>
              </w:rPr>
              <w:t xml:space="preserve"> eléctricos</w:t>
            </w:r>
          </w:p>
        </w:tc>
      </w:tr>
      <w:tr w:rsidR="00B25728">
        <w:trPr>
          <w:trHeight w:val="504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Máximo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Carga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rPr>
                <w:w w:val="105"/>
              </w:rPr>
              <w:t>1.500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B25728">
        <w:trPr>
          <w:trHeight w:val="503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 w:rsidR="00515D6D">
              <w:rPr>
                <w:spacing w:val="-2"/>
              </w:rPr>
              <w:t>Máxima</w:t>
            </w:r>
            <w:bookmarkStart w:id="0" w:name="_GoBack"/>
            <w:bookmarkEnd w:id="0"/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rPr>
                <w:w w:val="105"/>
              </w:rPr>
              <w:t>3.500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B25728">
        <w:trPr>
          <w:trHeight w:val="503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tracción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B25728">
        <w:trPr>
          <w:trHeight w:val="503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t>1,6</w:t>
            </w:r>
            <w:r>
              <w:rPr>
                <w:spacing w:val="1"/>
              </w:rPr>
              <w:t xml:space="preserve"> </w:t>
            </w:r>
            <w:r>
              <w:t>kW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(elevación)</w:t>
            </w:r>
          </w:p>
        </w:tc>
      </w:tr>
      <w:tr w:rsidR="00B25728">
        <w:trPr>
          <w:trHeight w:val="504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rPr>
                <w:spacing w:val="-4"/>
              </w:rPr>
              <w:t>Electro-</w:t>
            </w:r>
            <w:r>
              <w:rPr>
                <w:spacing w:val="-2"/>
              </w:rPr>
              <w:t>Hidráulico</w:t>
            </w:r>
          </w:p>
        </w:tc>
      </w:tr>
      <w:tr w:rsidR="00B25728">
        <w:trPr>
          <w:trHeight w:val="503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t>Radio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Giro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rPr>
                <w:w w:val="105"/>
              </w:rPr>
              <w:t>1.400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B25728">
        <w:trPr>
          <w:trHeight w:val="503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rPr>
                <w:w w:val="110"/>
              </w:rPr>
              <w:t>567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B25728">
        <w:trPr>
          <w:trHeight w:val="504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t>País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origen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rPr>
                <w:spacing w:val="-2"/>
              </w:rPr>
              <w:t>China</w:t>
            </w:r>
          </w:p>
        </w:tc>
      </w:tr>
      <w:tr w:rsidR="00B25728">
        <w:trPr>
          <w:trHeight w:val="504"/>
        </w:trPr>
        <w:tc>
          <w:tcPr>
            <w:tcW w:w="5435" w:type="dxa"/>
          </w:tcPr>
          <w:p w:rsidR="00B25728" w:rsidRDefault="003D632D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322" w:type="dxa"/>
          </w:tcPr>
          <w:p w:rsidR="00B25728" w:rsidRDefault="003D632D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B25728" w:rsidRDefault="00B25728">
      <w:pPr>
        <w:pStyle w:val="TableParagraph"/>
        <w:sectPr w:rsidR="00B25728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B25728" w:rsidRDefault="003D632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D0EBE8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25728" w:rsidRDefault="00B25728">
      <w:pPr>
        <w:pStyle w:val="Textoindependiente"/>
        <w:rPr>
          <w:sz w:val="20"/>
        </w:rPr>
      </w:pPr>
    </w:p>
    <w:p w:rsidR="00B25728" w:rsidRDefault="00B25728">
      <w:pPr>
        <w:pStyle w:val="Textoindependiente"/>
        <w:rPr>
          <w:sz w:val="20"/>
        </w:rPr>
      </w:pPr>
    </w:p>
    <w:p w:rsidR="00B25728" w:rsidRDefault="003D632D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948596</wp:posOffset>
            </wp:positionH>
            <wp:positionV relativeFrom="paragraph">
              <wp:posOffset>218029</wp:posOffset>
            </wp:positionV>
            <wp:extent cx="1655919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218029</wp:posOffset>
            </wp:positionV>
            <wp:extent cx="1795365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5459217</wp:posOffset>
            </wp:positionH>
            <wp:positionV relativeFrom="paragraph">
              <wp:posOffset>218029</wp:posOffset>
            </wp:positionV>
            <wp:extent cx="1702401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5728" w:rsidRDefault="00B25728">
      <w:pPr>
        <w:pStyle w:val="Textoindependiente"/>
        <w:rPr>
          <w:sz w:val="20"/>
        </w:rPr>
      </w:pPr>
    </w:p>
    <w:p w:rsidR="00B25728" w:rsidRDefault="00B25728">
      <w:pPr>
        <w:pStyle w:val="Textoindependiente"/>
        <w:rPr>
          <w:sz w:val="20"/>
        </w:rPr>
      </w:pPr>
    </w:p>
    <w:p w:rsidR="00B25728" w:rsidRDefault="00B25728">
      <w:pPr>
        <w:pStyle w:val="Textoindependiente"/>
        <w:rPr>
          <w:sz w:val="20"/>
        </w:rPr>
      </w:pPr>
    </w:p>
    <w:p w:rsidR="00B25728" w:rsidRDefault="003D632D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1135082</wp:posOffset>
            </wp:positionH>
            <wp:positionV relativeFrom="paragraph">
              <wp:posOffset>269398</wp:posOffset>
            </wp:positionV>
            <wp:extent cx="1469991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999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3227217</wp:posOffset>
            </wp:positionH>
            <wp:positionV relativeFrom="paragraph">
              <wp:posOffset>269398</wp:posOffset>
            </wp:positionV>
            <wp:extent cx="1655919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5785567</wp:posOffset>
            </wp:positionH>
            <wp:positionV relativeFrom="paragraph">
              <wp:posOffset>269398</wp:posOffset>
            </wp:positionV>
            <wp:extent cx="1377027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02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5728" w:rsidRDefault="00B25728">
      <w:pPr>
        <w:pStyle w:val="Textoindependiente"/>
        <w:rPr>
          <w:sz w:val="20"/>
        </w:rPr>
      </w:pPr>
    </w:p>
    <w:p w:rsidR="00B25728" w:rsidRDefault="00B25728">
      <w:pPr>
        <w:pStyle w:val="Textoindependiente"/>
        <w:rPr>
          <w:sz w:val="20"/>
        </w:rPr>
      </w:pPr>
    </w:p>
    <w:p w:rsidR="00B25728" w:rsidRDefault="00B25728">
      <w:pPr>
        <w:pStyle w:val="Textoindependiente"/>
        <w:rPr>
          <w:sz w:val="20"/>
        </w:rPr>
      </w:pPr>
    </w:p>
    <w:p w:rsidR="00B25728" w:rsidRDefault="003D632D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1228324</wp:posOffset>
            </wp:positionH>
            <wp:positionV relativeFrom="paragraph">
              <wp:posOffset>269015</wp:posOffset>
            </wp:positionV>
            <wp:extent cx="1377027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02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3320460</wp:posOffset>
            </wp:positionH>
            <wp:positionV relativeFrom="paragraph">
              <wp:posOffset>269015</wp:posOffset>
            </wp:positionV>
            <wp:extent cx="1562955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5728" w:rsidRDefault="00B25728">
      <w:pPr>
        <w:pStyle w:val="Textoindependiente"/>
        <w:rPr>
          <w:sz w:val="20"/>
        </w:rPr>
        <w:sectPr w:rsidR="00B25728">
          <w:pgSz w:w="11910" w:h="16840"/>
          <w:pgMar w:top="1300" w:right="425" w:bottom="280" w:left="425" w:header="283" w:footer="0" w:gutter="0"/>
          <w:cols w:space="720"/>
        </w:sectPr>
      </w:pPr>
    </w:p>
    <w:p w:rsidR="00B25728" w:rsidRDefault="00B25728">
      <w:pPr>
        <w:pStyle w:val="Textoindependiente"/>
        <w:spacing w:before="8"/>
        <w:rPr>
          <w:sz w:val="11"/>
        </w:rPr>
      </w:pPr>
    </w:p>
    <w:p w:rsidR="00B25728" w:rsidRDefault="003D632D">
      <w:pPr>
        <w:ind w:left="334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120738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1"/>
          <w:sz w:val="20"/>
        </w:rPr>
        <w:t xml:space="preserve"> </w:t>
      </w:r>
      <w:r>
        <w:rPr>
          <w:noProof/>
          <w:spacing w:val="51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3113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728" w:rsidRDefault="00B25728">
      <w:pPr>
        <w:pStyle w:val="Textoindependiente"/>
        <w:rPr>
          <w:sz w:val="20"/>
        </w:rPr>
      </w:pPr>
    </w:p>
    <w:p w:rsidR="00B25728" w:rsidRDefault="00B25728">
      <w:pPr>
        <w:pStyle w:val="Textoindependiente"/>
        <w:rPr>
          <w:sz w:val="20"/>
        </w:rPr>
      </w:pPr>
    </w:p>
    <w:p w:rsidR="00B25728" w:rsidRDefault="00B25728">
      <w:pPr>
        <w:pStyle w:val="Textoindependiente"/>
        <w:rPr>
          <w:sz w:val="20"/>
        </w:rPr>
      </w:pPr>
    </w:p>
    <w:p w:rsidR="00B25728" w:rsidRDefault="003D632D">
      <w:pPr>
        <w:pStyle w:val="Textoindependiente"/>
        <w:spacing w:before="66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251345</wp:posOffset>
            </wp:positionV>
            <wp:extent cx="2120738" cy="223113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204724</wp:posOffset>
            </wp:positionV>
            <wp:extent cx="2167220" cy="2277618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5179490</wp:posOffset>
            </wp:positionH>
            <wp:positionV relativeFrom="paragraph">
              <wp:posOffset>204724</wp:posOffset>
            </wp:positionV>
            <wp:extent cx="1981292" cy="227761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25728">
      <w:headerReference w:type="default" r:id="rId22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32D" w:rsidRDefault="003D632D">
      <w:r>
        <w:separator/>
      </w:r>
    </w:p>
  </w:endnote>
  <w:endnote w:type="continuationSeparator" w:id="0">
    <w:p w:rsidR="003D632D" w:rsidRDefault="003D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32D" w:rsidRDefault="003D632D">
      <w:r>
        <w:separator/>
      </w:r>
    </w:p>
  </w:footnote>
  <w:footnote w:type="continuationSeparator" w:id="0">
    <w:p w:rsidR="003D632D" w:rsidRDefault="003D6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728" w:rsidRDefault="00515D6D">
    <w:pPr>
      <w:pStyle w:val="Textoindependiente"/>
      <w:spacing w:line="14" w:lineRule="auto"/>
      <w:rPr>
        <w:sz w:val="20"/>
      </w:rPr>
    </w:pPr>
    <w:r w:rsidRPr="00515D6D">
      <w:rPr>
        <w:noProof/>
        <w:sz w:val="20"/>
        <w:lang w:val="es-CL" w:eastAsia="es-CL"/>
      </w:rPr>
      <w:drawing>
        <wp:inline distT="0" distB="0" distL="0" distR="0">
          <wp:extent cx="1981200" cy="1114425"/>
          <wp:effectExtent l="0" t="0" r="0" b="9525"/>
          <wp:docPr id="28" name="Imagen 2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9492" cy="1119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D632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5440" behindDoc="1" locked="0" layoutInCell="1" allowOverlap="1">
              <wp:simplePos x="0" y="0"/>
              <wp:positionH relativeFrom="page">
                <wp:posOffset>2381605</wp:posOffset>
              </wp:positionH>
              <wp:positionV relativeFrom="page">
                <wp:posOffset>337907</wp:posOffset>
              </wp:positionV>
              <wp:extent cx="483171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3171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25728" w:rsidRDefault="003D632D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APILADOR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SEMI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ELÉCTRICO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1500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3.5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SPN1535C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87.55pt;margin-top:26.6pt;width:380.45pt;height:18.3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" filled="f" stroked="f">
              <v:path arrowok="t"/>
              <v:textbox inset="0,0,0,0">
                <w:txbxContent>
                  <w:p w:rsidR="00B25728" w:rsidRDefault="003D632D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APILADOR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SEMI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ELÉCTRICO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1500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3.5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SPN1535C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728" w:rsidRDefault="00B25728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63977348"/>
    <w:multiLevelType w:val="hybridMultilevel"/>
    <w:tmpl w:val="DE3EB296"/>
    <w:lvl w:ilvl="0" w:tplc="A0C654C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C3D201B4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988A89E2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1F2073F0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2F2E8212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5F3874F2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D004A008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CF6049D4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AF700414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28"/>
    <w:rsid w:val="003D632D"/>
    <w:rsid w:val="00515D6D"/>
    <w:rsid w:val="00B2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A934DF-D192-4339-BA93-107E96DF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515D6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5D6D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15D6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5D6D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2026-07-31T15:03:00Z</dcterms:created>
  <dcterms:modified xsi:type="dcterms:W3CDTF">2026-07-31T15:03:00Z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