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618" w:rsidRDefault="00752FCC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A03665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A64618" w:rsidRDefault="00A64618">
      <w:pPr>
        <w:pStyle w:val="Textoindependiente"/>
        <w:spacing w:before="40"/>
        <w:rPr>
          <w:rFonts w:ascii="Times New Roman"/>
        </w:rPr>
      </w:pPr>
    </w:p>
    <w:p w:rsidR="00A64618" w:rsidRDefault="00752FCC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53002</w:t>
      </w:r>
    </w:p>
    <w:p w:rsidR="00A64618" w:rsidRDefault="00752FCC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32"/>
        </w:rPr>
        <w:t xml:space="preserve"> </w:t>
      </w:r>
      <w:r w:rsidR="00856BE9">
        <w:t>Transpaletas</w:t>
      </w:r>
    </w:p>
    <w:p w:rsidR="00A64618" w:rsidRDefault="00752FCC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856BE9">
        <w:rPr>
          <w:b w:val="0"/>
          <w:spacing w:val="-10"/>
          <w:w w:val="105"/>
        </w:rPr>
        <w:t xml:space="preserve">Noble </w:t>
      </w:r>
      <w:proofErr w:type="spellStart"/>
      <w:r w:rsidR="00856BE9">
        <w:rPr>
          <w:b w:val="0"/>
          <w:spacing w:val="-10"/>
          <w:w w:val="105"/>
        </w:rPr>
        <w:t>Lift</w:t>
      </w:r>
      <w:proofErr w:type="spellEnd"/>
    </w:p>
    <w:p w:rsidR="00A64618" w:rsidRDefault="00752FCC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A64618" w:rsidRDefault="00A64618">
      <w:pPr>
        <w:pStyle w:val="Textoindependiente"/>
        <w:spacing w:before="23"/>
        <w:rPr>
          <w:b/>
        </w:rPr>
      </w:pPr>
    </w:p>
    <w:p w:rsidR="00A64618" w:rsidRDefault="00752FCC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t>Largo:</w:t>
      </w:r>
      <w:r>
        <w:rPr>
          <w:spacing w:val="-2"/>
        </w:rPr>
        <w:t xml:space="preserve"> </w:t>
      </w:r>
      <w:r>
        <w:t>1.22</w:t>
      </w:r>
      <w:r>
        <w:rPr>
          <w:spacing w:val="-2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A64618" w:rsidRDefault="00752FCC">
      <w:pPr>
        <w:pStyle w:val="Prrafodelista"/>
        <w:numPr>
          <w:ilvl w:val="0"/>
          <w:numId w:val="1"/>
        </w:numPr>
        <w:tabs>
          <w:tab w:val="left" w:pos="741"/>
        </w:tabs>
      </w:pPr>
      <w:r>
        <w:t>Altura</w:t>
      </w:r>
      <w:r>
        <w:rPr>
          <w:spacing w:val="-6"/>
        </w:rPr>
        <w:t xml:space="preserve"> </w:t>
      </w:r>
      <w:r w:rsidR="00856BE9">
        <w:t>máxima</w:t>
      </w:r>
      <w:r>
        <w:t>:</w:t>
      </w:r>
      <w:r>
        <w:rPr>
          <w:spacing w:val="-6"/>
        </w:rPr>
        <w:t xml:space="preserve"> </w:t>
      </w:r>
      <w:r>
        <w:t>0.19</w:t>
      </w:r>
      <w:r>
        <w:rPr>
          <w:spacing w:val="-5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A64618" w:rsidRDefault="00752FCC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  <w:w w:val="105"/>
        </w:rPr>
        <w:t>Peso</w:t>
      </w:r>
      <w:r>
        <w:rPr>
          <w:spacing w:val="-10"/>
          <w:w w:val="105"/>
        </w:rPr>
        <w:t xml:space="preserve"> </w:t>
      </w:r>
      <w:r w:rsidR="00856BE9">
        <w:rPr>
          <w:spacing w:val="-2"/>
          <w:w w:val="105"/>
        </w:rPr>
        <w:t>máximo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carga: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2500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kg</w:t>
      </w:r>
    </w:p>
    <w:p w:rsidR="00A64618" w:rsidRDefault="00752FCC">
      <w:pPr>
        <w:pStyle w:val="Prrafodelista"/>
        <w:numPr>
          <w:ilvl w:val="0"/>
          <w:numId w:val="1"/>
        </w:numPr>
        <w:tabs>
          <w:tab w:val="left" w:pos="741"/>
        </w:tabs>
      </w:pPr>
      <w:r>
        <w:t>Altura</w:t>
      </w:r>
      <w:r>
        <w:rPr>
          <w:spacing w:val="-6"/>
        </w:rPr>
        <w:t xml:space="preserve"> </w:t>
      </w:r>
      <w:r w:rsidR="00856BE9">
        <w:t>mínima</w:t>
      </w:r>
      <w:r>
        <w:t>:</w:t>
      </w:r>
      <w:r>
        <w:rPr>
          <w:spacing w:val="-6"/>
        </w:rPr>
        <w:t xml:space="preserve"> </w:t>
      </w:r>
      <w:r>
        <w:t>0.075</w:t>
      </w:r>
      <w:r>
        <w:rPr>
          <w:spacing w:val="-6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A64618" w:rsidRDefault="00752FCC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Sistema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856BE9">
        <w:t>elevación</w:t>
      </w:r>
      <w:r>
        <w:t xml:space="preserve">: </w:t>
      </w:r>
      <w:r w:rsidR="00856BE9">
        <w:rPr>
          <w:spacing w:val="-2"/>
        </w:rPr>
        <w:t>Hidráulico</w:t>
      </w:r>
    </w:p>
    <w:p w:rsidR="00A64618" w:rsidRDefault="00752FCC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accionamiento:</w:t>
      </w:r>
      <w:r>
        <w:rPr>
          <w:spacing w:val="-10"/>
        </w:rPr>
        <w:t xml:space="preserve"> </w:t>
      </w:r>
      <w:r>
        <w:rPr>
          <w:spacing w:val="-2"/>
        </w:rPr>
        <w:t>Palanca</w:t>
      </w:r>
    </w:p>
    <w:p w:rsidR="00A64618" w:rsidRDefault="00752FCC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Tipo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 w:rsidR="00856BE9">
        <w:rPr>
          <w:spacing w:val="-2"/>
        </w:rPr>
        <w:t>tracción</w:t>
      </w:r>
      <w:r>
        <w:rPr>
          <w:spacing w:val="-2"/>
        </w:rPr>
        <w:t>:</w:t>
      </w:r>
      <w:r>
        <w:rPr>
          <w:spacing w:val="-8"/>
        </w:rPr>
        <w:t xml:space="preserve"> </w:t>
      </w:r>
      <w:r>
        <w:rPr>
          <w:spacing w:val="-2"/>
        </w:rPr>
        <w:t>Manual</w:t>
      </w:r>
    </w:p>
    <w:p w:rsidR="00A64618" w:rsidRDefault="00752FCC">
      <w:pPr>
        <w:pStyle w:val="Prrafodelista"/>
        <w:numPr>
          <w:ilvl w:val="0"/>
          <w:numId w:val="1"/>
        </w:numPr>
        <w:tabs>
          <w:tab w:val="left" w:pos="741"/>
        </w:tabs>
      </w:pPr>
      <w:r>
        <w:t>Ancho:</w:t>
      </w:r>
      <w:r>
        <w:rPr>
          <w:spacing w:val="-2"/>
        </w:rPr>
        <w:t xml:space="preserve"> </w:t>
      </w:r>
      <w:r>
        <w:t>0.55</w:t>
      </w:r>
      <w:r>
        <w:rPr>
          <w:spacing w:val="-2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A64618" w:rsidRDefault="00A64618">
      <w:pPr>
        <w:pStyle w:val="Textoindependiente"/>
        <w:rPr>
          <w:sz w:val="20"/>
        </w:rPr>
      </w:pPr>
    </w:p>
    <w:p w:rsidR="00A64618" w:rsidRDefault="00752FCC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191849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64618" w:rsidRDefault="00752FCC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XcotGe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A64618" w:rsidRDefault="00752FCC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64618" w:rsidRDefault="00A64618">
      <w:pPr>
        <w:pStyle w:val="Textoindependiente"/>
        <w:spacing w:before="153"/>
      </w:pPr>
    </w:p>
    <w:p w:rsidR="00A64618" w:rsidRDefault="00752FCC">
      <w:pPr>
        <w:pStyle w:val="Textoindependiente"/>
        <w:spacing w:line="331" w:lineRule="auto"/>
        <w:ind w:left="141" w:right="247"/>
      </w:pPr>
      <w:r>
        <w:t>Transpaleta manual estándar de 2500 kg con ancho angosto de 550 mm, perfecta para pasillos estrechos y espacios reducidos. Misma robustez y calidad de la serie DF en formato más compacto, ideal para</w:t>
      </w:r>
      <w:r>
        <w:rPr>
          <w:spacing w:val="40"/>
        </w:rPr>
        <w:t xml:space="preserve"> </w:t>
      </w:r>
      <w:r>
        <w:t>maniobras en áreas confinadas de almacenes y fábricas. Pi</w:t>
      </w:r>
      <w:r>
        <w:t>ntura WAGNER y componentes cromados para larga durabilidad. Cumple EN 1757-2.</w:t>
      </w:r>
    </w:p>
    <w:p w:rsidR="00A64618" w:rsidRDefault="00A64618">
      <w:pPr>
        <w:pStyle w:val="Textoindependiente"/>
        <w:rPr>
          <w:sz w:val="20"/>
        </w:rPr>
      </w:pPr>
    </w:p>
    <w:p w:rsidR="00A64618" w:rsidRDefault="00A64618">
      <w:pPr>
        <w:pStyle w:val="Textoindependiente"/>
        <w:rPr>
          <w:sz w:val="20"/>
        </w:rPr>
      </w:pPr>
    </w:p>
    <w:p w:rsidR="00A64618" w:rsidRDefault="00752FCC">
      <w:pPr>
        <w:pStyle w:val="Textoindependiente"/>
        <w:spacing w:before="4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191959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64618" w:rsidRDefault="00752FCC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XcotG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A64618" w:rsidRDefault="00752FCC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64618" w:rsidRDefault="00A64618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429"/>
        <w:gridCol w:w="5328"/>
      </w:tblGrid>
      <w:tr w:rsidR="00A64618">
        <w:trPr>
          <w:trHeight w:val="504"/>
        </w:trPr>
        <w:tc>
          <w:tcPr>
            <w:tcW w:w="5429" w:type="dxa"/>
          </w:tcPr>
          <w:p w:rsidR="00A64618" w:rsidRDefault="00752FCC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unidad</w:t>
            </w:r>
          </w:p>
        </w:tc>
        <w:tc>
          <w:tcPr>
            <w:tcW w:w="5328" w:type="dxa"/>
          </w:tcPr>
          <w:p w:rsidR="00A64618" w:rsidRDefault="00752FCC">
            <w:pPr>
              <w:pStyle w:val="TableParagraph"/>
            </w:pPr>
            <w:r>
              <w:rPr>
                <w:spacing w:val="-2"/>
              </w:rPr>
              <w:t>Transpaletas</w:t>
            </w:r>
          </w:p>
        </w:tc>
      </w:tr>
      <w:tr w:rsidR="00A64618">
        <w:trPr>
          <w:trHeight w:val="503"/>
        </w:trPr>
        <w:tc>
          <w:tcPr>
            <w:tcW w:w="5429" w:type="dxa"/>
          </w:tcPr>
          <w:p w:rsidR="00A64618" w:rsidRDefault="00752FCC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Máximo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Carga</w:t>
            </w:r>
          </w:p>
        </w:tc>
        <w:tc>
          <w:tcPr>
            <w:tcW w:w="5328" w:type="dxa"/>
          </w:tcPr>
          <w:p w:rsidR="00A64618" w:rsidRDefault="00752FCC">
            <w:pPr>
              <w:pStyle w:val="TableParagraph"/>
            </w:pPr>
            <w:r>
              <w:rPr>
                <w:w w:val="105"/>
              </w:rPr>
              <w:t>2.500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A64618">
        <w:trPr>
          <w:trHeight w:val="503"/>
        </w:trPr>
        <w:tc>
          <w:tcPr>
            <w:tcW w:w="5429" w:type="dxa"/>
          </w:tcPr>
          <w:p w:rsidR="00A64618" w:rsidRDefault="00752FCC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Máxima</w:t>
            </w:r>
          </w:p>
        </w:tc>
        <w:tc>
          <w:tcPr>
            <w:tcW w:w="5328" w:type="dxa"/>
          </w:tcPr>
          <w:p w:rsidR="00A64618" w:rsidRDefault="00752FCC">
            <w:pPr>
              <w:pStyle w:val="TableParagraph"/>
            </w:pPr>
            <w:r>
              <w:rPr>
                <w:w w:val="105"/>
              </w:rPr>
              <w:t>190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A64618">
        <w:trPr>
          <w:trHeight w:val="503"/>
        </w:trPr>
        <w:tc>
          <w:tcPr>
            <w:tcW w:w="5429" w:type="dxa"/>
          </w:tcPr>
          <w:p w:rsidR="00A64618" w:rsidRDefault="00752FCC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Mínima</w:t>
            </w:r>
          </w:p>
        </w:tc>
        <w:tc>
          <w:tcPr>
            <w:tcW w:w="5328" w:type="dxa"/>
          </w:tcPr>
          <w:p w:rsidR="00A64618" w:rsidRDefault="00752FCC">
            <w:pPr>
              <w:pStyle w:val="TableParagraph"/>
            </w:pPr>
            <w:r>
              <w:rPr>
                <w:w w:val="105"/>
              </w:rPr>
              <w:t xml:space="preserve">75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A64618">
        <w:trPr>
          <w:trHeight w:val="504"/>
        </w:trPr>
        <w:tc>
          <w:tcPr>
            <w:tcW w:w="5429" w:type="dxa"/>
          </w:tcPr>
          <w:p w:rsidR="00A64618" w:rsidRDefault="00752FCC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tracción</w:t>
            </w:r>
          </w:p>
        </w:tc>
        <w:tc>
          <w:tcPr>
            <w:tcW w:w="5328" w:type="dxa"/>
          </w:tcPr>
          <w:p w:rsidR="00A64618" w:rsidRDefault="00752FCC">
            <w:pPr>
              <w:pStyle w:val="TableParagraph"/>
            </w:pPr>
            <w:r>
              <w:rPr>
                <w:spacing w:val="-2"/>
                <w:w w:val="105"/>
              </w:rPr>
              <w:t>Manual</w:t>
            </w:r>
          </w:p>
        </w:tc>
      </w:tr>
      <w:tr w:rsidR="00A64618">
        <w:trPr>
          <w:trHeight w:val="503"/>
        </w:trPr>
        <w:tc>
          <w:tcPr>
            <w:tcW w:w="5429" w:type="dxa"/>
          </w:tcPr>
          <w:p w:rsidR="00A64618" w:rsidRDefault="00752FCC">
            <w:pPr>
              <w:pStyle w:val="TableParagraph"/>
            </w:pPr>
            <w:r>
              <w:t>Sistema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elevación</w:t>
            </w:r>
          </w:p>
        </w:tc>
        <w:tc>
          <w:tcPr>
            <w:tcW w:w="5328" w:type="dxa"/>
          </w:tcPr>
          <w:p w:rsidR="00A64618" w:rsidRDefault="00856BE9">
            <w:pPr>
              <w:pStyle w:val="TableParagraph"/>
            </w:pPr>
            <w:r>
              <w:rPr>
                <w:spacing w:val="-2"/>
              </w:rPr>
              <w:t>Hidráulico</w:t>
            </w:r>
            <w:bookmarkStart w:id="0" w:name="_GoBack"/>
            <w:bookmarkEnd w:id="0"/>
          </w:p>
        </w:tc>
      </w:tr>
      <w:tr w:rsidR="00A64618">
        <w:trPr>
          <w:trHeight w:val="503"/>
        </w:trPr>
        <w:tc>
          <w:tcPr>
            <w:tcW w:w="5429" w:type="dxa"/>
          </w:tcPr>
          <w:p w:rsidR="00A64618" w:rsidRDefault="00752FCC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ruedas</w:t>
            </w:r>
          </w:p>
        </w:tc>
        <w:tc>
          <w:tcPr>
            <w:tcW w:w="5328" w:type="dxa"/>
          </w:tcPr>
          <w:p w:rsidR="00A64618" w:rsidRDefault="00752FCC">
            <w:pPr>
              <w:pStyle w:val="TableParagraph"/>
            </w:pPr>
            <w:r>
              <w:rPr>
                <w:spacing w:val="-6"/>
              </w:rPr>
              <w:t>Nylon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/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Poliuretano</w:t>
            </w:r>
          </w:p>
        </w:tc>
      </w:tr>
      <w:tr w:rsidR="00A64618">
        <w:trPr>
          <w:trHeight w:val="504"/>
        </w:trPr>
        <w:tc>
          <w:tcPr>
            <w:tcW w:w="5429" w:type="dxa"/>
          </w:tcPr>
          <w:p w:rsidR="00A64618" w:rsidRDefault="00752FCC">
            <w:pPr>
              <w:pStyle w:val="TableParagraph"/>
            </w:pPr>
            <w:r>
              <w:rPr>
                <w:spacing w:val="-4"/>
                <w:w w:val="105"/>
              </w:rPr>
              <w:t>Ancho</w:t>
            </w:r>
          </w:p>
        </w:tc>
        <w:tc>
          <w:tcPr>
            <w:tcW w:w="5328" w:type="dxa"/>
          </w:tcPr>
          <w:p w:rsidR="00A64618" w:rsidRDefault="00752FCC">
            <w:pPr>
              <w:pStyle w:val="TableParagraph"/>
            </w:pPr>
            <w:r>
              <w:rPr>
                <w:w w:val="105"/>
              </w:rPr>
              <w:t>550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A64618">
        <w:trPr>
          <w:trHeight w:val="504"/>
        </w:trPr>
        <w:tc>
          <w:tcPr>
            <w:tcW w:w="5429" w:type="dxa"/>
          </w:tcPr>
          <w:p w:rsidR="00A64618" w:rsidRDefault="00752FCC">
            <w:pPr>
              <w:pStyle w:val="TableParagraph"/>
            </w:pPr>
            <w:r>
              <w:rPr>
                <w:spacing w:val="-2"/>
                <w:w w:val="105"/>
              </w:rPr>
              <w:t>Largo</w:t>
            </w:r>
          </w:p>
        </w:tc>
        <w:tc>
          <w:tcPr>
            <w:tcW w:w="5328" w:type="dxa"/>
          </w:tcPr>
          <w:p w:rsidR="00A64618" w:rsidRDefault="00752FCC">
            <w:pPr>
              <w:pStyle w:val="TableParagraph"/>
            </w:pPr>
            <w:r>
              <w:t>800-1.220</w:t>
            </w:r>
            <w:r>
              <w:rPr>
                <w:spacing w:val="20"/>
              </w:rPr>
              <w:t xml:space="preserve"> </w:t>
            </w:r>
            <w:r>
              <w:t>mm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(horquillas)</w:t>
            </w:r>
          </w:p>
        </w:tc>
      </w:tr>
      <w:tr w:rsidR="00A64618">
        <w:trPr>
          <w:trHeight w:val="503"/>
        </w:trPr>
        <w:tc>
          <w:tcPr>
            <w:tcW w:w="5429" w:type="dxa"/>
          </w:tcPr>
          <w:p w:rsidR="00A64618" w:rsidRDefault="00752FCC">
            <w:pPr>
              <w:pStyle w:val="TableParagraph"/>
            </w:pPr>
            <w:r>
              <w:rPr>
                <w:spacing w:val="-4"/>
                <w:w w:val="105"/>
              </w:rPr>
              <w:lastRenderedPageBreak/>
              <w:t>Peso</w:t>
            </w:r>
          </w:p>
        </w:tc>
        <w:tc>
          <w:tcPr>
            <w:tcW w:w="5328" w:type="dxa"/>
          </w:tcPr>
          <w:p w:rsidR="00A64618" w:rsidRDefault="00752FCC">
            <w:pPr>
              <w:pStyle w:val="TableParagraph"/>
            </w:pPr>
            <w:r>
              <w:rPr>
                <w:w w:val="110"/>
              </w:rPr>
              <w:t>66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7"/>
                <w:w w:val="110"/>
              </w:rPr>
              <w:t>kg</w:t>
            </w:r>
          </w:p>
        </w:tc>
      </w:tr>
    </w:tbl>
    <w:p w:rsidR="00A64618" w:rsidRDefault="00A64618">
      <w:pPr>
        <w:pStyle w:val="TableParagraph"/>
        <w:sectPr w:rsidR="00A64618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A64618" w:rsidRDefault="00752FCC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31C5DC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A64618" w:rsidRDefault="00A64618">
      <w:pPr>
        <w:pStyle w:val="Textoindependiente"/>
        <w:spacing w:before="15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429"/>
        <w:gridCol w:w="5328"/>
      </w:tblGrid>
      <w:tr w:rsidR="00A64618">
        <w:trPr>
          <w:trHeight w:val="503"/>
        </w:trPr>
        <w:tc>
          <w:tcPr>
            <w:tcW w:w="5429" w:type="dxa"/>
          </w:tcPr>
          <w:p w:rsidR="00A64618" w:rsidRDefault="00752FCC">
            <w:pPr>
              <w:pStyle w:val="TableParagraph"/>
            </w:pPr>
            <w:r>
              <w:t>País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origen</w:t>
            </w:r>
          </w:p>
        </w:tc>
        <w:tc>
          <w:tcPr>
            <w:tcW w:w="5328" w:type="dxa"/>
          </w:tcPr>
          <w:p w:rsidR="00A64618" w:rsidRDefault="00752FCC">
            <w:pPr>
              <w:pStyle w:val="TableParagraph"/>
            </w:pPr>
            <w:r>
              <w:rPr>
                <w:spacing w:val="-2"/>
              </w:rPr>
              <w:t>China</w:t>
            </w:r>
          </w:p>
        </w:tc>
      </w:tr>
      <w:tr w:rsidR="00A64618">
        <w:trPr>
          <w:trHeight w:val="504"/>
        </w:trPr>
        <w:tc>
          <w:tcPr>
            <w:tcW w:w="5429" w:type="dxa"/>
          </w:tcPr>
          <w:p w:rsidR="00A64618" w:rsidRDefault="00752FCC">
            <w:pPr>
              <w:pStyle w:val="TableParagraph"/>
            </w:pPr>
            <w:r>
              <w:rPr>
                <w:spacing w:val="-2"/>
              </w:rPr>
              <w:t>Garantía</w:t>
            </w:r>
          </w:p>
        </w:tc>
        <w:tc>
          <w:tcPr>
            <w:tcW w:w="5328" w:type="dxa"/>
          </w:tcPr>
          <w:p w:rsidR="00A64618" w:rsidRDefault="00752FCC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A64618" w:rsidRDefault="00A64618">
      <w:pPr>
        <w:pStyle w:val="TableParagraph"/>
        <w:sectPr w:rsidR="00A64618">
          <w:pgSz w:w="11910" w:h="16840"/>
          <w:pgMar w:top="1300" w:right="425" w:bottom="280" w:left="425" w:header="283" w:footer="0" w:gutter="0"/>
          <w:cols w:space="720"/>
        </w:sectPr>
      </w:pPr>
    </w:p>
    <w:p w:rsidR="00A64618" w:rsidRDefault="00752FCC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BBAE8D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A64618" w:rsidRDefault="00A64618">
      <w:pPr>
        <w:pStyle w:val="Textoindependiente"/>
        <w:rPr>
          <w:sz w:val="20"/>
        </w:rPr>
      </w:pPr>
    </w:p>
    <w:p w:rsidR="00A64618" w:rsidRDefault="00A64618">
      <w:pPr>
        <w:pStyle w:val="Textoindependiente"/>
        <w:rPr>
          <w:sz w:val="20"/>
        </w:rPr>
      </w:pPr>
    </w:p>
    <w:p w:rsidR="00A64618" w:rsidRDefault="00752FCC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668868</wp:posOffset>
            </wp:positionH>
            <wp:positionV relativeFrom="paragraph">
              <wp:posOffset>218029</wp:posOffset>
            </wp:positionV>
            <wp:extent cx="1934810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81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218029</wp:posOffset>
            </wp:positionV>
            <wp:extent cx="2167220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4993004</wp:posOffset>
            </wp:positionH>
            <wp:positionV relativeFrom="paragraph">
              <wp:posOffset>218029</wp:posOffset>
            </wp:positionV>
            <wp:extent cx="2167220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4618" w:rsidRDefault="00A64618">
      <w:pPr>
        <w:pStyle w:val="Textoindependiente"/>
        <w:rPr>
          <w:sz w:val="20"/>
        </w:rPr>
      </w:pPr>
    </w:p>
    <w:p w:rsidR="00A64618" w:rsidRDefault="00A64618">
      <w:pPr>
        <w:pStyle w:val="Textoindependiente"/>
        <w:rPr>
          <w:sz w:val="20"/>
        </w:rPr>
      </w:pPr>
    </w:p>
    <w:p w:rsidR="00A64618" w:rsidRDefault="00A64618">
      <w:pPr>
        <w:pStyle w:val="Textoindependiente"/>
        <w:rPr>
          <w:sz w:val="20"/>
        </w:rPr>
      </w:pPr>
    </w:p>
    <w:p w:rsidR="00A64618" w:rsidRDefault="00752FCC">
      <w:pPr>
        <w:pStyle w:val="Textoindependiente"/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995218</wp:posOffset>
            </wp:positionH>
            <wp:positionV relativeFrom="paragraph">
              <wp:posOffset>269398</wp:posOffset>
            </wp:positionV>
            <wp:extent cx="1609437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43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2761004</wp:posOffset>
            </wp:positionH>
            <wp:positionV relativeFrom="paragraph">
              <wp:posOffset>269398</wp:posOffset>
            </wp:positionV>
            <wp:extent cx="2120738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4993004</wp:posOffset>
            </wp:positionH>
            <wp:positionV relativeFrom="paragraph">
              <wp:posOffset>269398</wp:posOffset>
            </wp:positionV>
            <wp:extent cx="2167220" cy="221370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4618" w:rsidRDefault="00A64618">
      <w:pPr>
        <w:pStyle w:val="Textoindependiente"/>
        <w:rPr>
          <w:sz w:val="20"/>
        </w:rPr>
      </w:pPr>
    </w:p>
    <w:p w:rsidR="00A64618" w:rsidRDefault="00A64618">
      <w:pPr>
        <w:pStyle w:val="Textoindependiente"/>
        <w:rPr>
          <w:sz w:val="20"/>
        </w:rPr>
      </w:pPr>
    </w:p>
    <w:p w:rsidR="00A64618" w:rsidRDefault="00A64618">
      <w:pPr>
        <w:pStyle w:val="Textoindependiente"/>
        <w:rPr>
          <w:sz w:val="20"/>
        </w:rPr>
      </w:pPr>
    </w:p>
    <w:p w:rsidR="00A64618" w:rsidRDefault="00752FCC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529004</wp:posOffset>
            </wp:positionH>
            <wp:positionV relativeFrom="paragraph">
              <wp:posOffset>269015</wp:posOffset>
            </wp:positionV>
            <wp:extent cx="2074256" cy="2213705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3320460</wp:posOffset>
            </wp:positionH>
            <wp:positionV relativeFrom="paragraph">
              <wp:posOffset>269015</wp:posOffset>
            </wp:positionV>
            <wp:extent cx="1562955" cy="2213705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95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222393</wp:posOffset>
            </wp:positionV>
            <wp:extent cx="2213702" cy="2260187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4618" w:rsidRDefault="00A64618">
      <w:pPr>
        <w:pStyle w:val="Textoindependiente"/>
        <w:rPr>
          <w:sz w:val="20"/>
        </w:rPr>
        <w:sectPr w:rsidR="00A64618">
          <w:pgSz w:w="11910" w:h="16840"/>
          <w:pgMar w:top="1300" w:right="425" w:bottom="280" w:left="425" w:header="283" w:footer="0" w:gutter="0"/>
          <w:cols w:space="720"/>
        </w:sectPr>
      </w:pPr>
    </w:p>
    <w:p w:rsidR="00A64618" w:rsidRDefault="00A64618">
      <w:pPr>
        <w:pStyle w:val="Textoindependiente"/>
        <w:spacing w:before="8"/>
        <w:rPr>
          <w:sz w:val="11"/>
        </w:rPr>
      </w:pPr>
    </w:p>
    <w:p w:rsidR="00A64618" w:rsidRDefault="00752FCC">
      <w:pPr>
        <w:tabs>
          <w:tab w:val="left" w:pos="3996"/>
        </w:tabs>
        <w:ind w:left="187"/>
        <w:rPr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val="es-CL" w:eastAsia="es-CL"/>
        </w:rPr>
        <w:drawing>
          <wp:inline distT="0" distB="0" distL="0" distR="0">
            <wp:extent cx="2074256" cy="2277618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1"/>
          <w:sz w:val="20"/>
        </w:rPr>
        <w:t xml:space="preserve"> </w:t>
      </w:r>
      <w:r>
        <w:rPr>
          <w:noProof/>
          <w:spacing w:val="51"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618" w:rsidRDefault="00A64618">
      <w:pPr>
        <w:pStyle w:val="Textoindependiente"/>
        <w:rPr>
          <w:sz w:val="20"/>
        </w:rPr>
      </w:pPr>
    </w:p>
    <w:p w:rsidR="00A64618" w:rsidRDefault="00A64618">
      <w:pPr>
        <w:pStyle w:val="Textoindependiente"/>
        <w:rPr>
          <w:sz w:val="20"/>
        </w:rPr>
      </w:pPr>
    </w:p>
    <w:p w:rsidR="00A64618" w:rsidRDefault="00A64618">
      <w:pPr>
        <w:pStyle w:val="Textoindependiente"/>
        <w:rPr>
          <w:sz w:val="20"/>
        </w:rPr>
      </w:pPr>
    </w:p>
    <w:p w:rsidR="00A64618" w:rsidRDefault="00752FCC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205359</wp:posOffset>
            </wp:positionV>
            <wp:extent cx="2167220" cy="2260187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2947490</wp:posOffset>
            </wp:positionH>
            <wp:positionV relativeFrom="paragraph">
              <wp:posOffset>251980</wp:posOffset>
            </wp:positionV>
            <wp:extent cx="1934810" cy="2231136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810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64618">
      <w:headerReference w:type="default" r:id="rId22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FCC" w:rsidRDefault="00752FCC">
      <w:r>
        <w:separator/>
      </w:r>
    </w:p>
  </w:endnote>
  <w:endnote w:type="continuationSeparator" w:id="0">
    <w:p w:rsidR="00752FCC" w:rsidRDefault="00752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FCC" w:rsidRDefault="00752FCC">
      <w:r>
        <w:separator/>
      </w:r>
    </w:p>
  </w:footnote>
  <w:footnote w:type="continuationSeparator" w:id="0">
    <w:p w:rsidR="00752FCC" w:rsidRDefault="00752F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618" w:rsidRDefault="00856BE9">
    <w:pPr>
      <w:pStyle w:val="Textoindependiente"/>
      <w:spacing w:line="14" w:lineRule="auto"/>
      <w:rPr>
        <w:sz w:val="20"/>
      </w:rPr>
    </w:pPr>
    <w:r w:rsidRPr="00856BE9">
      <w:rPr>
        <w:noProof/>
        <w:sz w:val="20"/>
        <w:lang w:val="es-CL" w:eastAsia="es-CL"/>
      </w:rPr>
      <w:drawing>
        <wp:inline distT="0" distB="0" distL="0" distR="0">
          <wp:extent cx="2379132" cy="1338262"/>
          <wp:effectExtent l="0" t="0" r="2540" b="0"/>
          <wp:docPr id="29" name="Imagen 29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9983" cy="1344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52FCC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73664" behindDoc="1" locked="0" layoutInCell="1" allowOverlap="1">
              <wp:simplePos x="0" y="0"/>
              <wp:positionH relativeFrom="page">
                <wp:posOffset>2648127</wp:posOffset>
              </wp:positionH>
              <wp:positionV relativeFrom="page">
                <wp:posOffset>337907</wp:posOffset>
              </wp:positionV>
              <wp:extent cx="456438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6438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64618" w:rsidRDefault="00752FCC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TRANSPALETA</w:t>
                          </w:r>
                          <w:r>
                            <w:rPr>
                              <w:b/>
                              <w:spacing w:val="-1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DF25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2500</w:t>
                          </w:r>
                          <w:r>
                            <w:rPr>
                              <w:b/>
                              <w:spacing w:val="-1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-1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ANGOSTA</w:t>
                          </w:r>
                          <w:r>
                            <w:rPr>
                              <w:b/>
                              <w:spacing w:val="-1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DF25550N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08.5pt;margin-top:26.6pt;width:359.4pt;height:18.3pt;z-index:-1584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" filled="f" stroked="f">
              <v:path arrowok="t"/>
              <v:textbox inset="0,0,0,0">
                <w:txbxContent>
                  <w:p w:rsidR="00A64618" w:rsidRDefault="00752FCC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TRANSPALETA</w:t>
                    </w:r>
                    <w:r>
                      <w:rPr>
                        <w:b/>
                        <w:spacing w:val="-1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DF25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2500</w:t>
                    </w:r>
                    <w:r>
                      <w:rPr>
                        <w:b/>
                        <w:spacing w:val="-1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KG</w:t>
                    </w:r>
                    <w:r>
                      <w:rPr>
                        <w:b/>
                        <w:spacing w:val="-1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ANGOSTA</w:t>
                    </w:r>
                    <w:r>
                      <w:rPr>
                        <w:b/>
                        <w:spacing w:val="-1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DF25550N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618" w:rsidRDefault="00A64618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4FD9725C"/>
    <w:multiLevelType w:val="hybridMultilevel"/>
    <w:tmpl w:val="E2F0918C"/>
    <w:lvl w:ilvl="0" w:tplc="4782D4CC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399A2D8A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849E22FA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534E67DE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21006D56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1A3E0C0E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E6F27D4A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1C8451A8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0A64162E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618"/>
    <w:rsid w:val="00752FCC"/>
    <w:rsid w:val="00856BE9"/>
    <w:rsid w:val="00A6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B5A36D-CFFA-445C-B7D5-B381E2CBD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856BE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56BE9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56BE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56BE9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2026-07-31T14:22:00Z</dcterms:created>
  <dcterms:modified xsi:type="dcterms:W3CDTF">2026-07-31T14:22:00Z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