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D7" w:rsidRDefault="0064776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39FA41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A5BD7" w:rsidRDefault="000A5BD7">
      <w:pPr>
        <w:pStyle w:val="Textoindependiente"/>
        <w:spacing w:before="40"/>
        <w:rPr>
          <w:rFonts w:ascii="Times New Roman"/>
        </w:rPr>
      </w:pPr>
    </w:p>
    <w:p w:rsidR="000A5BD7" w:rsidRDefault="0064776D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44435</w:t>
      </w:r>
    </w:p>
    <w:p w:rsidR="000A5BD7" w:rsidRDefault="0064776D">
      <w:pPr>
        <w:spacing w:before="172"/>
        <w:ind w:left="141"/>
      </w:pPr>
      <w:r>
        <w:rPr>
          <w:b/>
        </w:rPr>
        <w:t>Categorías:</w:t>
      </w:r>
      <w:r>
        <w:rPr>
          <w:b/>
          <w:spacing w:val="47"/>
        </w:rPr>
        <w:t xml:space="preserve"> </w:t>
      </w:r>
      <w:r w:rsidR="00674882">
        <w:t>Apiladores</w:t>
      </w:r>
    </w:p>
    <w:p w:rsidR="000A5BD7" w:rsidRDefault="0064776D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674882">
        <w:rPr>
          <w:b w:val="0"/>
          <w:spacing w:val="-10"/>
          <w:w w:val="105"/>
        </w:rPr>
        <w:t xml:space="preserve">Noble </w:t>
      </w:r>
      <w:proofErr w:type="spellStart"/>
      <w:r w:rsidR="00674882">
        <w:rPr>
          <w:b w:val="0"/>
          <w:spacing w:val="-10"/>
          <w:w w:val="105"/>
        </w:rPr>
        <w:t>lift</w:t>
      </w:r>
      <w:proofErr w:type="spellEnd"/>
    </w:p>
    <w:p w:rsidR="000A5BD7" w:rsidRDefault="0064776D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0A5BD7" w:rsidRDefault="000A5BD7">
      <w:pPr>
        <w:pStyle w:val="Textoindependiente"/>
        <w:spacing w:before="23"/>
        <w:rPr>
          <w:b/>
        </w:rPr>
      </w:pPr>
    </w:p>
    <w:p w:rsidR="000A5BD7" w:rsidRDefault="0064776D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Altura</w:t>
      </w:r>
      <w:r>
        <w:rPr>
          <w:spacing w:val="-9"/>
        </w:rPr>
        <w:t xml:space="preserve"> </w:t>
      </w:r>
      <w:r w:rsidR="00674882">
        <w:t>máxima</w:t>
      </w:r>
      <w:r>
        <w:t>:</w:t>
      </w:r>
      <w:r>
        <w:rPr>
          <w:spacing w:val="-8"/>
        </w:rPr>
        <w:t xml:space="preserve"> </w:t>
      </w:r>
      <w:r>
        <w:t>3.0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A5BD7" w:rsidRDefault="0064776D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674882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0A5BD7" w:rsidRDefault="0064776D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6"/>
        </w:rPr>
        <w:t xml:space="preserve"> </w:t>
      </w:r>
      <w:r w:rsidR="00674882">
        <w:t>mínima</w:t>
      </w:r>
      <w:r>
        <w:t>:</w:t>
      </w:r>
      <w:r>
        <w:rPr>
          <w:spacing w:val="-6"/>
        </w:rPr>
        <w:t xml:space="preserve"> </w:t>
      </w:r>
      <w:r>
        <w:t>0.075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A5BD7" w:rsidRDefault="0064776D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674882">
        <w:t>elevación</w:t>
      </w:r>
      <w:r>
        <w:t xml:space="preserve">: </w:t>
      </w:r>
      <w:r w:rsidR="00674882">
        <w:rPr>
          <w:spacing w:val="-2"/>
        </w:rPr>
        <w:t>Hidráulico</w:t>
      </w:r>
    </w:p>
    <w:p w:rsidR="000A5BD7" w:rsidRDefault="0064776D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674882">
        <w:rPr>
          <w:spacing w:val="-2"/>
        </w:rPr>
        <w:t>tracción</w:t>
      </w:r>
      <w:bookmarkStart w:id="0" w:name="_GoBack"/>
      <w:bookmarkEnd w:id="0"/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0A5BD7" w:rsidRDefault="000A5BD7">
      <w:pPr>
        <w:pStyle w:val="Textoindependiente"/>
        <w:rPr>
          <w:sz w:val="20"/>
        </w:rPr>
      </w:pPr>
    </w:p>
    <w:p w:rsidR="000A5BD7" w:rsidRDefault="0064776D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191435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A5BD7" w:rsidRDefault="0064776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GV1rpT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A5BD7" w:rsidRDefault="0064776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5BD7" w:rsidRDefault="000A5BD7">
      <w:pPr>
        <w:pStyle w:val="Textoindependiente"/>
        <w:spacing w:before="153"/>
      </w:pPr>
    </w:p>
    <w:p w:rsidR="000A5BD7" w:rsidRDefault="0064776D">
      <w:pPr>
        <w:pStyle w:val="Textoindependiente"/>
        <w:spacing w:line="331" w:lineRule="auto"/>
        <w:ind w:left="141" w:right="86"/>
      </w:pPr>
      <w:r>
        <w:t>Apilador manual hidráulico con base ancha, la opción ideal y económica para transporte manual y elevación de</w:t>
      </w:r>
      <w:r>
        <w:rPr>
          <w:spacing w:val="16"/>
        </w:rPr>
        <w:t xml:space="preserve"> </w:t>
      </w:r>
      <w:r>
        <w:t>cargas</w:t>
      </w:r>
      <w:r>
        <w:rPr>
          <w:spacing w:val="16"/>
        </w:rPr>
        <w:t xml:space="preserve"> </w:t>
      </w:r>
      <w:r>
        <w:t>hasta</w:t>
      </w:r>
      <w:r>
        <w:rPr>
          <w:spacing w:val="16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metros,</w:t>
      </w:r>
      <w:r>
        <w:rPr>
          <w:spacing w:val="16"/>
        </w:rPr>
        <w:t xml:space="preserve"> </w:t>
      </w:r>
      <w:r>
        <w:t>perfecto</w:t>
      </w:r>
      <w:r>
        <w:rPr>
          <w:spacing w:val="16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múltiples</w:t>
      </w:r>
      <w:r>
        <w:rPr>
          <w:spacing w:val="16"/>
        </w:rPr>
        <w:t xml:space="preserve"> </w:t>
      </w:r>
      <w:r>
        <w:t>aplicaciones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almacenes.</w:t>
      </w:r>
      <w:r>
        <w:rPr>
          <w:spacing w:val="16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capacidad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1000</w:t>
      </w:r>
      <w:r>
        <w:rPr>
          <w:spacing w:val="16"/>
        </w:rPr>
        <w:t xml:space="preserve"> </w:t>
      </w:r>
      <w:r>
        <w:t>kg, es excelente para apilamiento en niveles superiores. Conforma con la Directiva de Maquinaria 2006/42/EC y estándares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ISO</w:t>
      </w:r>
      <w:r>
        <w:rPr>
          <w:spacing w:val="40"/>
        </w:rPr>
        <w:t xml:space="preserve"> </w:t>
      </w:r>
      <w:r>
        <w:t>3691-5:2015+A1:2020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16307-5:2023,</w:t>
      </w:r>
      <w:r>
        <w:rPr>
          <w:spacing w:val="40"/>
        </w:rPr>
        <w:t xml:space="preserve"> </w:t>
      </w:r>
      <w:r>
        <w:t>garantizando</w:t>
      </w:r>
      <w:r>
        <w:rPr>
          <w:spacing w:val="40"/>
        </w:rPr>
        <w:t xml:space="preserve"> </w:t>
      </w:r>
      <w:r>
        <w:t>seguridad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requisitos suplementarios para camiones propulsados por peatones</w:t>
      </w:r>
      <w:r>
        <w:t>.</w:t>
      </w:r>
    </w:p>
    <w:p w:rsidR="000A5BD7" w:rsidRDefault="000A5BD7">
      <w:pPr>
        <w:pStyle w:val="Textoindependiente"/>
        <w:rPr>
          <w:sz w:val="20"/>
        </w:rPr>
      </w:pPr>
    </w:p>
    <w:p w:rsidR="000A5BD7" w:rsidRDefault="000A5BD7">
      <w:pPr>
        <w:pStyle w:val="Textoindependiente"/>
        <w:rPr>
          <w:sz w:val="20"/>
        </w:rPr>
      </w:pPr>
    </w:p>
    <w:p w:rsidR="000A5BD7" w:rsidRDefault="0064776D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191629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A5BD7" w:rsidRDefault="0064776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A5BD7" w:rsidRDefault="0064776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A5BD7" w:rsidRDefault="000A5BD7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SFH1030AG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1000</w:t>
            </w:r>
            <w:r>
              <w:rPr>
                <w:spacing w:val="-1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MINIMA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75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MAXIMA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3000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TOTAL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1980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RADIO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GIRO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1650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332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ACEITE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2.5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L</w:t>
            </w:r>
          </w:p>
        </w:tc>
      </w:tr>
      <w:tr w:rsidR="000A5BD7">
        <w:trPr>
          <w:trHeight w:val="478"/>
        </w:trPr>
        <w:tc>
          <w:tcPr>
            <w:tcW w:w="5566" w:type="dxa"/>
          </w:tcPr>
          <w:p w:rsidR="000A5BD7" w:rsidRDefault="0064776D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0A5BD7" w:rsidRDefault="0064776D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0A5BD7" w:rsidRDefault="000A5BD7">
      <w:pPr>
        <w:pStyle w:val="TableParagraph"/>
        <w:rPr>
          <w:sz w:val="21"/>
        </w:rPr>
        <w:sectPr w:rsidR="000A5BD7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A5BD7" w:rsidRDefault="0064776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2B782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A5BD7" w:rsidRDefault="000A5BD7">
      <w:pPr>
        <w:pStyle w:val="Textoindependiente"/>
        <w:rPr>
          <w:sz w:val="20"/>
        </w:rPr>
      </w:pPr>
    </w:p>
    <w:p w:rsidR="000A5BD7" w:rsidRDefault="000A5BD7">
      <w:pPr>
        <w:pStyle w:val="Textoindependiente"/>
        <w:rPr>
          <w:sz w:val="20"/>
        </w:rPr>
      </w:pPr>
    </w:p>
    <w:p w:rsidR="000A5BD7" w:rsidRDefault="0064776D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3113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171408</wp:posOffset>
            </wp:positionV>
            <wp:extent cx="2033585" cy="227761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5BD7" w:rsidRDefault="000A5BD7">
      <w:pPr>
        <w:pStyle w:val="Textoindependiente"/>
        <w:rPr>
          <w:sz w:val="20"/>
        </w:rPr>
      </w:pPr>
    </w:p>
    <w:p w:rsidR="000A5BD7" w:rsidRDefault="000A5BD7">
      <w:pPr>
        <w:pStyle w:val="Textoindependiente"/>
        <w:rPr>
          <w:sz w:val="20"/>
        </w:rPr>
      </w:pPr>
    </w:p>
    <w:p w:rsidR="000A5BD7" w:rsidRDefault="000A5BD7">
      <w:pPr>
        <w:pStyle w:val="Textoindependiente"/>
        <w:rPr>
          <w:sz w:val="20"/>
        </w:rPr>
      </w:pPr>
    </w:p>
    <w:p w:rsidR="000A5BD7" w:rsidRDefault="0064776D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251603</wp:posOffset>
            </wp:positionV>
            <wp:extent cx="2213702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251603</wp:posOffset>
            </wp:positionV>
            <wp:extent cx="1795365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A5BD7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76D" w:rsidRDefault="0064776D">
      <w:r>
        <w:separator/>
      </w:r>
    </w:p>
  </w:endnote>
  <w:endnote w:type="continuationSeparator" w:id="0">
    <w:p w:rsidR="0064776D" w:rsidRDefault="0064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76D" w:rsidRDefault="0064776D">
      <w:r>
        <w:separator/>
      </w:r>
    </w:p>
  </w:footnote>
  <w:footnote w:type="continuationSeparator" w:id="0">
    <w:p w:rsidR="0064776D" w:rsidRDefault="00647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D7" w:rsidRDefault="00674882">
    <w:pPr>
      <w:pStyle w:val="Textoindependiente"/>
      <w:spacing w:line="14" w:lineRule="auto"/>
      <w:rPr>
        <w:sz w:val="20"/>
      </w:rPr>
    </w:pPr>
    <w:r w:rsidRPr="00674882">
      <w:rPr>
        <w:noProof/>
        <w:sz w:val="20"/>
        <w:lang w:val="es-CL" w:eastAsia="es-CL"/>
      </w:rPr>
      <w:drawing>
        <wp:inline distT="0" distB="0" distL="0" distR="0">
          <wp:extent cx="1905000" cy="1071563"/>
          <wp:effectExtent l="0" t="0" r="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9924" cy="1079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776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8480" behindDoc="1" locked="0" layoutInCell="1" allowOverlap="1">
              <wp:simplePos x="0" y="0"/>
              <wp:positionH relativeFrom="page">
                <wp:posOffset>2194382</wp:posOffset>
              </wp:positionH>
              <wp:positionV relativeFrom="page">
                <wp:posOffset>337907</wp:posOffset>
              </wp:positionV>
              <wp:extent cx="501840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84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A5BD7" w:rsidRDefault="0064776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APILADOR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1000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3.0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ANCHO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SFH1030-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AG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72.8pt;margin-top:26.6pt;width:395.15pt;height:18.3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" filled="f" stroked="f">
              <v:path arrowok="t"/>
              <v:textbox inset="0,0,0,0">
                <w:txbxContent>
                  <w:p w:rsidR="000A5BD7" w:rsidRDefault="0064776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APILADOR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1000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3.0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ANCHO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SFH1030-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16E864B7"/>
    <w:multiLevelType w:val="hybridMultilevel"/>
    <w:tmpl w:val="156C350E"/>
    <w:lvl w:ilvl="0" w:tplc="D292E10E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854064C8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EC9E300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060C65CE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318C2E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7904FA5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98EC3B8E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3E1AF1F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2CFC1E78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BD7"/>
    <w:rsid w:val="000A5BD7"/>
    <w:rsid w:val="0064776D"/>
    <w:rsid w:val="0067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47383-81C9-4F23-BF12-9B70F05A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6748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488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748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488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2026-07-31T14:56:00Z</dcterms:created>
  <dcterms:modified xsi:type="dcterms:W3CDTF">2026-07-31T14:56:00Z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