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5D2" w:rsidRDefault="00AA7EA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18088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F05D2" w:rsidRDefault="008F05D2">
      <w:pPr>
        <w:pStyle w:val="Textoindependiente"/>
        <w:spacing w:before="40"/>
        <w:rPr>
          <w:rFonts w:ascii="Times New Roman"/>
        </w:rPr>
      </w:pPr>
    </w:p>
    <w:p w:rsidR="008F05D2" w:rsidRDefault="00AA7EAD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4"/>
          <w:w w:val="105"/>
        </w:rPr>
        <w:t>42013</w:t>
      </w:r>
    </w:p>
    <w:p w:rsidR="008F05D2" w:rsidRDefault="00AA7EAD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DB0983">
        <w:t>BALANCEADORAS</w:t>
      </w:r>
      <w:bookmarkStart w:id="0" w:name="_GoBack"/>
      <w:bookmarkEnd w:id="0"/>
    </w:p>
    <w:p w:rsidR="008F05D2" w:rsidRDefault="00AA7EAD">
      <w:pPr>
        <w:pStyle w:val="Ttulo1"/>
      </w:pPr>
      <w:r>
        <w:rPr>
          <w:spacing w:val="-2"/>
          <w:w w:val="110"/>
        </w:rPr>
        <w:t>Marca:</w:t>
      </w:r>
      <w:r w:rsidR="00DB0983">
        <w:rPr>
          <w:spacing w:val="-2"/>
          <w:w w:val="110"/>
        </w:rPr>
        <w:t xml:space="preserve"> ACO AUTOMOTRIZ</w:t>
      </w:r>
    </w:p>
    <w:p w:rsidR="008F05D2" w:rsidRDefault="00AA7EAD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F05D2" w:rsidRDefault="00AA7EA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F05D2" w:rsidRDefault="00AA7EA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F05D2" w:rsidRDefault="008F05D2">
      <w:pPr>
        <w:pStyle w:val="Textoindependiente"/>
        <w:spacing w:before="3"/>
        <w:rPr>
          <w:b/>
        </w:rPr>
      </w:pPr>
    </w:p>
    <w:p w:rsidR="008F05D2" w:rsidRDefault="00AA7EAD">
      <w:pPr>
        <w:pStyle w:val="Textoindependiente"/>
        <w:tabs>
          <w:tab w:val="left" w:pos="3529"/>
        </w:tabs>
        <w:spacing w:line="331" w:lineRule="auto"/>
        <w:ind w:left="141" w:right="255"/>
      </w:pPr>
      <w:r>
        <w:t>Balanceadora para camiones.</w:t>
      </w:r>
      <w:r>
        <w:tab/>
        <w:t>Este equipo requiere Instalación o Puesta en marcha:</w:t>
      </w:r>
      <w:r>
        <w:rPr>
          <w:spacing w:val="80"/>
        </w:rPr>
        <w:t xml:space="preserve"> </w:t>
      </w:r>
      <w:r>
        <w:t>- Equipos que requieran instalación en terreno y puesta en marcha se debe convenir precio, fecha y tiempos con Servicio Técnico ACO.</w:t>
      </w:r>
      <w:r>
        <w:rPr>
          <w:spacing w:val="80"/>
          <w:w w:val="150"/>
        </w:rPr>
        <w:t xml:space="preserve"> </w:t>
      </w:r>
      <w:r>
        <w:t xml:space="preserve">- Valores de los productos no incluyen obras civiles, instalaciones eléctricas, neumáticas o de ningún tipo, además ACO no </w:t>
      </w:r>
      <w:r>
        <w:t>realiza instalaciones de ese tipo.</w:t>
      </w:r>
      <w:r>
        <w:rPr>
          <w:spacing w:val="80"/>
          <w:w w:val="150"/>
        </w:rPr>
        <w:t xml:space="preserve"> </w:t>
      </w:r>
      <w:r>
        <w:t>- Entregas son sobre camión.</w:t>
      </w:r>
      <w:r>
        <w:rPr>
          <w:spacing w:val="80"/>
          <w:w w:val="150"/>
        </w:rPr>
        <w:t xml:space="preserve"> </w:t>
      </w:r>
      <w:r>
        <w:t>- La garantía del producto opera solo si los equipos fueron instalados por personal autorizado de ACO. La intervención de cualquier tercero anula automáticamente la garantía.</w:t>
      </w:r>
    </w:p>
    <w:p w:rsidR="008F05D2" w:rsidRDefault="008F05D2">
      <w:pPr>
        <w:pStyle w:val="Textoindependiente"/>
        <w:rPr>
          <w:sz w:val="20"/>
        </w:rPr>
      </w:pPr>
    </w:p>
    <w:p w:rsidR="008F05D2" w:rsidRDefault="00AA7EAD">
      <w:pPr>
        <w:pStyle w:val="Textoindependiente"/>
        <w:spacing w:before="12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243512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F05D2" w:rsidRDefault="00AA7EA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0QJCC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F05D2" w:rsidRDefault="00AA7EA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F05D2" w:rsidRDefault="008F05D2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U-</w:t>
            </w:r>
            <w:r>
              <w:rPr>
                <w:spacing w:val="-5"/>
                <w:sz w:val="21"/>
              </w:rPr>
              <w:t>150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w w:val="105"/>
                <w:sz w:val="21"/>
              </w:rPr>
              <w:t>MAXIMO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PESO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LA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RUEDA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150"kg"(330</w:t>
            </w:r>
            <w:r>
              <w:rPr>
                <w:spacing w:val="26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LIBRAS)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sz w:val="21"/>
              </w:rPr>
              <w:t>FUENTE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ALIMENTACIÓN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380V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(1/3HP)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sz w:val="21"/>
              </w:rPr>
              <w:t>POTENCIA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MOTOR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55/0,75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KW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w w:val="105"/>
                <w:sz w:val="21"/>
              </w:rPr>
              <w:t>VELOCIDAD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EQUILIBRADO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200"rpm"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80"/>
              <w:rPr>
                <w:sz w:val="21"/>
              </w:rPr>
            </w:pPr>
            <w:r>
              <w:rPr>
                <w:sz w:val="21"/>
              </w:rPr>
              <w:t>EQUILIBRIO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PRECISION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50G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APROX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(APROX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1,76OZ)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w w:val="105"/>
                <w:sz w:val="21"/>
              </w:rPr>
              <w:t>DIÁMETRO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LA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LLANTA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w w:val="110"/>
                <w:sz w:val="21"/>
              </w:rPr>
              <w:t>252~610</w:t>
            </w:r>
            <w:r>
              <w:rPr>
                <w:spacing w:val="6"/>
                <w:w w:val="110"/>
                <w:sz w:val="21"/>
              </w:rPr>
              <w:t xml:space="preserve"> </w:t>
            </w:r>
            <w:r>
              <w:rPr>
                <w:spacing w:val="-2"/>
                <w:w w:val="110"/>
                <w:sz w:val="21"/>
              </w:rPr>
              <w:t>"mm"(13"</w:t>
            </w:r>
            <w:r>
              <w:rPr>
                <w:spacing w:val="-2"/>
                <w:w w:val="110"/>
                <w:sz w:val="21"/>
              </w:rPr>
              <w:t>~24")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w w:val="105"/>
                <w:sz w:val="21"/>
              </w:rPr>
              <w:t>ANCHO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LA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LLANTA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140/510"mm"(5,5~20")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TIEMPO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DE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MEDICIÓN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8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1"/>
              </w:rPr>
              <w:t>Seg</w:t>
            </w:r>
            <w:proofErr w:type="spellEnd"/>
            <w:r>
              <w:rPr>
                <w:spacing w:val="-4"/>
                <w:w w:val="105"/>
                <w:sz w:val="21"/>
              </w:rPr>
              <w:t>.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w w:val="105"/>
                <w:sz w:val="21"/>
              </w:rPr>
              <w:t>NIVEL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RUIDO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&lt;70"db"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sz w:val="21"/>
              </w:rPr>
              <w:t>TAMAÑODEL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PAQUETE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960*1220*1190"mm"(3,1*4,0*3,9</w:t>
            </w:r>
            <w:r>
              <w:rPr>
                <w:spacing w:val="2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PIES)</w:t>
            </w:r>
          </w:p>
        </w:tc>
      </w:tr>
      <w:tr w:rsidR="008F05D2">
        <w:trPr>
          <w:trHeight w:val="478"/>
        </w:trPr>
        <w:tc>
          <w:tcPr>
            <w:tcW w:w="5566" w:type="dxa"/>
          </w:tcPr>
          <w:p w:rsidR="008F05D2" w:rsidRDefault="00AA7EAD">
            <w:pPr>
              <w:pStyle w:val="TableParagraph"/>
              <w:ind w:left="120"/>
              <w:rPr>
                <w:sz w:val="21"/>
              </w:rPr>
            </w:pPr>
            <w:r>
              <w:rPr>
                <w:sz w:val="21"/>
              </w:rPr>
              <w:t>PESO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N/G</w:t>
            </w:r>
          </w:p>
        </w:tc>
        <w:tc>
          <w:tcPr>
            <w:tcW w:w="5181" w:type="dxa"/>
          </w:tcPr>
          <w:p w:rsidR="008F05D2" w:rsidRDefault="00AA7EA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250/283KG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(550/623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LBS)</w:t>
            </w:r>
          </w:p>
        </w:tc>
      </w:tr>
    </w:tbl>
    <w:p w:rsidR="008F05D2" w:rsidRDefault="008F05D2">
      <w:pPr>
        <w:pStyle w:val="TableParagraph"/>
        <w:rPr>
          <w:sz w:val="21"/>
        </w:rPr>
        <w:sectPr w:rsidR="008F05D2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F05D2" w:rsidRDefault="00AA7EA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A4B4CE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F05D2" w:rsidRDefault="008F05D2">
      <w:pPr>
        <w:pStyle w:val="Textoindependiente"/>
        <w:rPr>
          <w:sz w:val="20"/>
        </w:rPr>
      </w:pPr>
    </w:p>
    <w:p w:rsidR="008F05D2" w:rsidRDefault="008F05D2">
      <w:pPr>
        <w:pStyle w:val="Textoindependiente"/>
        <w:rPr>
          <w:sz w:val="20"/>
        </w:rPr>
      </w:pPr>
    </w:p>
    <w:p w:rsidR="008F05D2" w:rsidRDefault="00AA7EAD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218029</wp:posOffset>
            </wp:positionV>
            <wp:extent cx="1934810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218029</wp:posOffset>
            </wp:positionV>
            <wp:extent cx="1934810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5459217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05D2" w:rsidRDefault="008F05D2">
      <w:pPr>
        <w:pStyle w:val="Textoindependiente"/>
        <w:rPr>
          <w:sz w:val="20"/>
        </w:rPr>
      </w:pPr>
    </w:p>
    <w:p w:rsidR="008F05D2" w:rsidRDefault="008F05D2">
      <w:pPr>
        <w:pStyle w:val="Textoindependiente"/>
        <w:rPr>
          <w:sz w:val="20"/>
        </w:rPr>
      </w:pPr>
    </w:p>
    <w:p w:rsidR="008F05D2" w:rsidRDefault="008F05D2">
      <w:pPr>
        <w:pStyle w:val="Textoindependiente"/>
        <w:rPr>
          <w:sz w:val="20"/>
        </w:rPr>
      </w:pPr>
    </w:p>
    <w:p w:rsidR="008F05D2" w:rsidRDefault="00AA7EAD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808732</wp:posOffset>
            </wp:positionH>
            <wp:positionV relativeFrom="paragraph">
              <wp:posOffset>269398</wp:posOffset>
            </wp:positionV>
            <wp:extent cx="1795365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269398</wp:posOffset>
            </wp:positionV>
            <wp:extent cx="2213702" cy="2231136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05D2" w:rsidRDefault="008F05D2">
      <w:pPr>
        <w:pStyle w:val="Textoindependiente"/>
        <w:rPr>
          <w:sz w:val="20"/>
        </w:rPr>
      </w:pPr>
    </w:p>
    <w:p w:rsidR="008F05D2" w:rsidRDefault="008F05D2">
      <w:pPr>
        <w:pStyle w:val="Textoindependiente"/>
        <w:rPr>
          <w:sz w:val="20"/>
        </w:rPr>
      </w:pPr>
    </w:p>
    <w:p w:rsidR="008F05D2" w:rsidRDefault="00AA7EAD">
      <w:pPr>
        <w:pStyle w:val="Textoindependiente"/>
        <w:spacing w:before="7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352810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352810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212946</wp:posOffset>
            </wp:positionV>
            <wp:extent cx="2213702" cy="2602992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F05D2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EAD" w:rsidRDefault="00AA7EAD">
      <w:r>
        <w:separator/>
      </w:r>
    </w:p>
  </w:endnote>
  <w:endnote w:type="continuationSeparator" w:id="0">
    <w:p w:rsidR="00AA7EAD" w:rsidRDefault="00AA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EAD" w:rsidRDefault="00AA7EAD">
      <w:r>
        <w:separator/>
      </w:r>
    </w:p>
  </w:footnote>
  <w:footnote w:type="continuationSeparator" w:id="0">
    <w:p w:rsidR="00AA7EAD" w:rsidRDefault="00AA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5D2" w:rsidRDefault="00DB0983">
    <w:pPr>
      <w:pStyle w:val="Textoindependiente"/>
      <w:spacing w:line="14" w:lineRule="auto"/>
      <w:rPr>
        <w:sz w:val="20"/>
      </w:rPr>
    </w:pPr>
    <w:r w:rsidRPr="00DB0983">
      <w:rPr>
        <w:noProof/>
        <w:sz w:val="20"/>
        <w:lang w:val="es-CL" w:eastAsia="es-CL"/>
      </w:rPr>
      <w:drawing>
        <wp:inline distT="0" distB="0" distL="0" distR="0">
          <wp:extent cx="1833562" cy="1031379"/>
          <wp:effectExtent l="0" t="0" r="0" b="0"/>
          <wp:docPr id="22" name="Imagen 2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878" cy="10388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7EA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4384" behindDoc="1" locked="0" layoutInCell="1" allowOverlap="1">
              <wp:simplePos x="0" y="0"/>
              <wp:positionH relativeFrom="page">
                <wp:posOffset>2244699</wp:posOffset>
              </wp:positionH>
              <wp:positionV relativeFrom="page">
                <wp:posOffset>337907</wp:posOffset>
              </wp:positionV>
              <wp:extent cx="496760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676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05D2" w:rsidRDefault="00AA7EA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BALANCEADORA</w:t>
                          </w:r>
                          <w:r>
                            <w:rPr>
                              <w:b/>
                              <w:spacing w:val="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PARA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CAMIONES</w:t>
                          </w:r>
                          <w:r>
                            <w:rPr>
                              <w:b/>
                              <w:spacing w:val="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Y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BUSES</w:t>
                          </w:r>
                          <w:r>
                            <w:rPr>
                              <w:b/>
                              <w:spacing w:val="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U-150</w:t>
                          </w:r>
                          <w:r>
                            <w:rPr>
                              <w:b/>
                              <w:spacing w:val="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380V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76.75pt;margin-top:26.6pt;width:391.15pt;height:18.3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" filled="f" stroked="f">
              <v:path arrowok="t"/>
              <v:textbox inset="0,0,0,0">
                <w:txbxContent>
                  <w:p w:rsidR="008F05D2" w:rsidRDefault="00AA7EA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BALANCEADORA</w:t>
                    </w:r>
                    <w:r>
                      <w:rPr>
                        <w:b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PARA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CAMIONES</w:t>
                    </w:r>
                    <w:r>
                      <w:rPr>
                        <w:b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Y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BUSES</w:t>
                    </w:r>
                    <w:r>
                      <w:rPr>
                        <w:b/>
                        <w:spacing w:val="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U-150</w:t>
                    </w:r>
                    <w:r>
                      <w:rPr>
                        <w:b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380V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5D2"/>
    <w:rsid w:val="008F05D2"/>
    <w:rsid w:val="00AA7EAD"/>
    <w:rsid w:val="00DB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CF174-5CF6-4B19-98C3-2EEC7A51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1"/>
    </w:pPr>
  </w:style>
  <w:style w:type="paragraph" w:styleId="Encabezado">
    <w:name w:val="header"/>
    <w:basedOn w:val="Normal"/>
    <w:link w:val="EncabezadoCar"/>
    <w:uiPriority w:val="99"/>
    <w:unhideWhenUsed/>
    <w:rsid w:val="00DB09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B0983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B09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0983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2026-08-02T19:00:00Z</dcterms:created>
  <dcterms:modified xsi:type="dcterms:W3CDTF">2026-08-02T19:00:00Z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