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CF9" w:rsidRDefault="00C175E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F990C2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C2CF9" w:rsidRDefault="00CC2CF9">
      <w:pPr>
        <w:pStyle w:val="Textoindependiente"/>
        <w:spacing w:before="40"/>
        <w:rPr>
          <w:rFonts w:ascii="Times New Roman"/>
        </w:rPr>
      </w:pPr>
    </w:p>
    <w:p w:rsidR="00CC2CF9" w:rsidRDefault="00C175EF">
      <w:pPr>
        <w:ind w:left="141"/>
      </w:pPr>
      <w:r>
        <w:rPr>
          <w:b/>
          <w:w w:val="105"/>
        </w:rPr>
        <w:t>Referencia: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35376</w:t>
      </w:r>
    </w:p>
    <w:p w:rsidR="00CC2CF9" w:rsidRDefault="00C175EF">
      <w:pPr>
        <w:spacing w:before="172"/>
        <w:ind w:left="141"/>
      </w:pPr>
      <w:r>
        <w:rPr>
          <w:b/>
        </w:rPr>
        <w:t>Categorías:</w:t>
      </w:r>
      <w:r>
        <w:rPr>
          <w:b/>
          <w:spacing w:val="47"/>
        </w:rPr>
        <w:t xml:space="preserve"> </w:t>
      </w:r>
      <w:r w:rsidR="00CF5D28">
        <w:t>Apiladores</w:t>
      </w:r>
    </w:p>
    <w:p w:rsidR="00CC2CF9" w:rsidRDefault="00C175EF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CF5D28">
        <w:rPr>
          <w:b w:val="0"/>
          <w:spacing w:val="-10"/>
          <w:w w:val="105"/>
        </w:rPr>
        <w:t xml:space="preserve">Noble </w:t>
      </w:r>
      <w:proofErr w:type="spellStart"/>
      <w:r w:rsidR="00CF5D28">
        <w:rPr>
          <w:b w:val="0"/>
          <w:spacing w:val="-10"/>
          <w:w w:val="105"/>
        </w:rPr>
        <w:t>Lift</w:t>
      </w:r>
      <w:proofErr w:type="spellEnd"/>
    </w:p>
    <w:p w:rsidR="00CC2CF9" w:rsidRDefault="00C175EF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CC2CF9" w:rsidRDefault="00CC2CF9">
      <w:pPr>
        <w:pStyle w:val="Textoindependiente"/>
        <w:spacing w:before="23"/>
        <w:rPr>
          <w:b/>
        </w:rPr>
      </w:pPr>
    </w:p>
    <w:p w:rsidR="00CC2CF9" w:rsidRDefault="00C175EF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Altura</w:t>
      </w:r>
      <w:r>
        <w:rPr>
          <w:spacing w:val="-9"/>
        </w:rPr>
        <w:t xml:space="preserve"> </w:t>
      </w:r>
      <w:r w:rsidR="00CF5D28">
        <w:t>máxima</w:t>
      </w:r>
      <w:r>
        <w:t>:</w:t>
      </w:r>
      <w:r>
        <w:rPr>
          <w:spacing w:val="-8"/>
        </w:rPr>
        <w:t xml:space="preserve"> </w:t>
      </w:r>
      <w:r>
        <w:t>1.6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CC2CF9" w:rsidRDefault="00C175EF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1"/>
          <w:w w:val="105"/>
        </w:rPr>
        <w:t xml:space="preserve"> </w:t>
      </w:r>
      <w:r w:rsidR="00CF5D28">
        <w:rPr>
          <w:spacing w:val="-2"/>
          <w:w w:val="105"/>
        </w:rPr>
        <w:t>máximo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500</w:t>
      </w:r>
      <w:r>
        <w:rPr>
          <w:spacing w:val="-11"/>
          <w:w w:val="105"/>
        </w:rPr>
        <w:t xml:space="preserve"> </w:t>
      </w:r>
      <w:r>
        <w:rPr>
          <w:spacing w:val="-5"/>
          <w:w w:val="105"/>
        </w:rPr>
        <w:t>kg</w:t>
      </w:r>
    </w:p>
    <w:p w:rsidR="00CC2CF9" w:rsidRDefault="00C175E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6"/>
        </w:rPr>
        <w:t xml:space="preserve"> </w:t>
      </w:r>
      <w:r w:rsidR="00CF5D28">
        <w:t>mínima</w:t>
      </w:r>
      <w:r>
        <w:t>:</w:t>
      </w:r>
      <w:r>
        <w:rPr>
          <w:spacing w:val="-6"/>
        </w:rPr>
        <w:t xml:space="preserve"> </w:t>
      </w:r>
      <w:r>
        <w:t>0.085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CC2CF9" w:rsidRDefault="00C175EF">
      <w:pPr>
        <w:pStyle w:val="Prrafodelista"/>
        <w:numPr>
          <w:ilvl w:val="0"/>
          <w:numId w:val="1"/>
        </w:numPr>
        <w:tabs>
          <w:tab w:val="left" w:pos="741"/>
        </w:tabs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CF5D28">
        <w:t>elevación</w:t>
      </w:r>
      <w:r>
        <w:t xml:space="preserve">: </w:t>
      </w:r>
      <w:r w:rsidR="00CF5D28">
        <w:rPr>
          <w:spacing w:val="-2"/>
        </w:rPr>
        <w:t>Hidráulico</w:t>
      </w:r>
    </w:p>
    <w:p w:rsidR="00CC2CF9" w:rsidRDefault="00C175EF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CF5D28">
        <w:rPr>
          <w:spacing w:val="-2"/>
        </w:rPr>
        <w:t>tracción</w:t>
      </w:r>
      <w:bookmarkStart w:id="0" w:name="_GoBack"/>
      <w:bookmarkEnd w:id="0"/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CC2CF9" w:rsidRDefault="00CC2CF9">
      <w:pPr>
        <w:pStyle w:val="Textoindependiente"/>
        <w:rPr>
          <w:sz w:val="20"/>
        </w:rPr>
      </w:pPr>
    </w:p>
    <w:p w:rsidR="00CC2CF9" w:rsidRDefault="00C175E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191435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2CF9" w:rsidRDefault="00C175E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GV1rpT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CC2CF9" w:rsidRDefault="00C175E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2CF9" w:rsidRDefault="00CC2CF9">
      <w:pPr>
        <w:pStyle w:val="Textoindependiente"/>
        <w:spacing w:before="153"/>
      </w:pPr>
    </w:p>
    <w:p w:rsidR="00CC2CF9" w:rsidRDefault="00C175EF">
      <w:pPr>
        <w:pStyle w:val="Textoindependiente"/>
        <w:spacing w:line="331" w:lineRule="auto"/>
        <w:ind w:left="141" w:right="228"/>
      </w:pPr>
      <w:r>
        <w:t xml:space="preserve">El apilador manual es un equipo esencial para la manutención y elevación de cargas unitarias sobre </w:t>
      </w:r>
      <w:proofErr w:type="spellStart"/>
      <w:r>
        <w:t>palets</w:t>
      </w:r>
      <w:proofErr w:type="spellEnd"/>
      <w:r>
        <w:t>, ideal para operaciones en almacenes, desde máquinas hasta áreas de almacenamiento. Este modelo compacto y robusto permite elevar cargas de manera sen</w:t>
      </w:r>
      <w:r>
        <w:t xml:space="preserve">cilla y eficiente mediante un sistema hidráulico accionado manualmente. Conforma con la Directiva de Maquinaria 2006/42/EC y estándares como EN ISO 3691-5 e ISO/TS 3691-7, garantizando seguridad y verificación para camiones industriales propulsados por </w:t>
      </w:r>
      <w:r>
        <w:rPr>
          <w:spacing w:val="-2"/>
        </w:rPr>
        <w:t>pea</w:t>
      </w:r>
      <w:r>
        <w:rPr>
          <w:spacing w:val="-2"/>
        </w:rPr>
        <w:t>tones.</w:t>
      </w: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175EF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2CF9" w:rsidRDefault="00C175E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CC2CF9" w:rsidRDefault="00C175E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2CF9" w:rsidRDefault="00CC2CF9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EFS0516G</w:t>
            </w:r>
          </w:p>
        </w:tc>
      </w:tr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CAPACIDAD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500</w:t>
            </w:r>
            <w:r>
              <w:rPr>
                <w:spacing w:val="-3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MINIMA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85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MAXIMA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1600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TOTAL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2010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PESO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NETO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156</w:t>
            </w:r>
            <w:r>
              <w:rPr>
                <w:spacing w:val="-3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CAPACIDAD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ACEITE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10"/>
                <w:w w:val="105"/>
                <w:sz w:val="21"/>
              </w:rPr>
              <w:t>L</w:t>
            </w:r>
          </w:p>
        </w:tc>
      </w:tr>
      <w:tr w:rsidR="00CC2CF9">
        <w:trPr>
          <w:trHeight w:val="478"/>
        </w:trPr>
        <w:tc>
          <w:tcPr>
            <w:tcW w:w="5566" w:type="dxa"/>
          </w:tcPr>
          <w:p w:rsidR="00CC2CF9" w:rsidRDefault="00C175EF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CC2CF9" w:rsidRDefault="00C175EF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CC2CF9" w:rsidRDefault="00CC2CF9">
      <w:pPr>
        <w:pStyle w:val="TableParagraph"/>
        <w:rPr>
          <w:sz w:val="21"/>
        </w:rPr>
        <w:sectPr w:rsidR="00CC2CF9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CC2CF9" w:rsidRDefault="00C175E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FB8C2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175EF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855353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3460324</wp:posOffset>
            </wp:positionH>
            <wp:positionV relativeFrom="paragraph">
              <wp:posOffset>218029</wp:posOffset>
            </wp:positionV>
            <wp:extent cx="1423509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3509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5365975</wp:posOffset>
            </wp:positionH>
            <wp:positionV relativeFrom="paragraph">
              <wp:posOffset>218029</wp:posOffset>
            </wp:positionV>
            <wp:extent cx="1795365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175EF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715490</wp:posOffset>
            </wp:positionH>
            <wp:positionV relativeFrom="paragraph">
              <wp:posOffset>269398</wp:posOffset>
            </wp:positionV>
            <wp:extent cx="1888328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3029077</wp:posOffset>
            </wp:positionH>
            <wp:positionV relativeFrom="paragraph">
              <wp:posOffset>269398</wp:posOffset>
            </wp:positionV>
            <wp:extent cx="1853467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46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5412596</wp:posOffset>
            </wp:positionH>
            <wp:positionV relativeFrom="paragraph">
              <wp:posOffset>269398</wp:posOffset>
            </wp:positionV>
            <wp:extent cx="1748883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175EF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1088460</wp:posOffset>
            </wp:positionH>
            <wp:positionV relativeFrom="paragraph">
              <wp:posOffset>269015</wp:posOffset>
            </wp:positionV>
            <wp:extent cx="1516473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3180596</wp:posOffset>
            </wp:positionH>
            <wp:positionV relativeFrom="paragraph">
              <wp:posOffset>269015</wp:posOffset>
            </wp:positionV>
            <wp:extent cx="1702401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CF9" w:rsidRDefault="00CC2CF9">
      <w:pPr>
        <w:pStyle w:val="Textoindependiente"/>
        <w:rPr>
          <w:sz w:val="20"/>
        </w:rPr>
        <w:sectPr w:rsidR="00CC2CF9">
          <w:pgSz w:w="11910" w:h="16840"/>
          <w:pgMar w:top="1300" w:right="425" w:bottom="280" w:left="425" w:header="283" w:footer="0" w:gutter="0"/>
          <w:cols w:space="720"/>
        </w:sectPr>
      </w:pPr>
    </w:p>
    <w:p w:rsidR="00CC2CF9" w:rsidRDefault="00CC2CF9">
      <w:pPr>
        <w:pStyle w:val="Textoindependiente"/>
        <w:spacing w:before="8"/>
        <w:rPr>
          <w:sz w:val="11"/>
        </w:rPr>
      </w:pPr>
    </w:p>
    <w:p w:rsidR="00CC2CF9" w:rsidRDefault="00C175EF">
      <w:pPr>
        <w:tabs>
          <w:tab w:val="left" w:pos="3923"/>
        </w:tabs>
        <w:ind w:left="187"/>
        <w:rPr>
          <w:position w:val="3"/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es-CL" w:eastAsia="es-CL"/>
        </w:rPr>
        <w:drawing>
          <wp:inline distT="0" distB="0" distL="0" distR="0">
            <wp:extent cx="2120738" cy="2231135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1"/>
          <w:sz w:val="20"/>
        </w:rPr>
        <w:t xml:space="preserve"> </w:t>
      </w:r>
      <w:r>
        <w:rPr>
          <w:noProof/>
          <w:spacing w:val="51"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C2CF9">
      <w:pPr>
        <w:pStyle w:val="Textoindependiente"/>
        <w:rPr>
          <w:sz w:val="20"/>
        </w:rPr>
      </w:pPr>
    </w:p>
    <w:p w:rsidR="00CC2CF9" w:rsidRDefault="00C175EF">
      <w:pPr>
        <w:pStyle w:val="Textoindependiente"/>
        <w:spacing w:before="66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204724</wp:posOffset>
            </wp:positionV>
            <wp:extent cx="2213702" cy="2260187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204724</wp:posOffset>
            </wp:positionV>
            <wp:extent cx="2213702" cy="2260187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2CF9">
      <w:headerReference w:type="default" r:id="rId22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5EF" w:rsidRDefault="00C175EF">
      <w:r>
        <w:separator/>
      </w:r>
    </w:p>
  </w:endnote>
  <w:endnote w:type="continuationSeparator" w:id="0">
    <w:p w:rsidR="00C175EF" w:rsidRDefault="00C17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5EF" w:rsidRDefault="00C175EF">
      <w:r>
        <w:separator/>
      </w:r>
    </w:p>
  </w:footnote>
  <w:footnote w:type="continuationSeparator" w:id="0">
    <w:p w:rsidR="00C175EF" w:rsidRDefault="00C175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CF9" w:rsidRDefault="00CF5D28">
    <w:pPr>
      <w:pStyle w:val="Textoindependiente"/>
      <w:spacing w:line="14" w:lineRule="auto"/>
      <w:rPr>
        <w:sz w:val="20"/>
      </w:rPr>
    </w:pPr>
    <w:r w:rsidRPr="00CF5D28">
      <w:rPr>
        <w:noProof/>
        <w:sz w:val="20"/>
        <w:lang w:val="es-CL" w:eastAsia="es-CL"/>
      </w:rPr>
      <w:drawing>
        <wp:inline distT="0" distB="0" distL="0" distR="0">
          <wp:extent cx="2862262" cy="1610023"/>
          <wp:effectExtent l="0" t="0" r="0" b="9525"/>
          <wp:docPr id="27" name="Imagen 27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8708" cy="1613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75E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4144" behindDoc="1" locked="0" layoutInCell="1" allowOverlap="1">
              <wp:simplePos x="0" y="0"/>
              <wp:positionH relativeFrom="page">
                <wp:posOffset>3220999</wp:posOffset>
              </wp:positionH>
              <wp:positionV relativeFrom="page">
                <wp:posOffset>337907</wp:posOffset>
              </wp:positionV>
              <wp:extent cx="399161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161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2CF9" w:rsidRDefault="00C175EF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APILADOR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MANUAL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500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1.6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EFS0516G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3.6pt;margin-top:26.6pt;width:314.3pt;height:18.3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" filled="f" stroked="f">
              <v:path arrowok="t"/>
              <v:textbox inset="0,0,0,0">
                <w:txbxContent>
                  <w:p w:rsidR="00CC2CF9" w:rsidRDefault="00C175EF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APILADOR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MANUAL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500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1.6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EFS0516G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CF9" w:rsidRDefault="00CC2CF9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023B30AE"/>
    <w:multiLevelType w:val="hybridMultilevel"/>
    <w:tmpl w:val="82269156"/>
    <w:lvl w:ilvl="0" w:tplc="2FE269C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5BEE165C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2E827810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76B695EA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D25A67A2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102A9BF2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1E54E1E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CECABBDA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445E52C2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CF9"/>
    <w:rsid w:val="00C175EF"/>
    <w:rsid w:val="00CC2CF9"/>
    <w:rsid w:val="00CF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4476C-EBAD-47FD-BC56-08B991CB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CF5D2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5D28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F5D2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F5D28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2026-07-31T14:47:00Z</dcterms:created>
  <dcterms:modified xsi:type="dcterms:W3CDTF">2026-07-31T14:47:00Z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